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C7A45" w14:textId="77777777" w:rsidR="00FB3075" w:rsidRPr="00CF2471" w:rsidRDefault="00FB3075" w:rsidP="00FB3075">
      <w:pPr>
        <w:pStyle w:val="Ttulo1"/>
        <w:spacing w:before="80"/>
        <w:ind w:left="2596" w:right="2431"/>
        <w:jc w:val="center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 xml:space="preserve">ANEXO I </w:t>
      </w:r>
    </w:p>
    <w:p w14:paraId="656BAFA3" w14:textId="77777777" w:rsidR="00FB3075" w:rsidRPr="00CF2471" w:rsidRDefault="00FB3075" w:rsidP="00FB3075">
      <w:pPr>
        <w:pStyle w:val="Ttulo1"/>
        <w:spacing w:before="80"/>
        <w:ind w:left="2596" w:right="2431"/>
        <w:jc w:val="center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 xml:space="preserve">CATEGORIAS </w:t>
      </w:r>
    </w:p>
    <w:p w14:paraId="4ABD60B6" w14:textId="77777777" w:rsidR="00FB3075" w:rsidRPr="00CF2471" w:rsidRDefault="00FB3075" w:rsidP="00FB3075">
      <w:pPr>
        <w:spacing w:before="9" w:after="0"/>
        <w:rPr>
          <w:rFonts w:eastAsia="Arial Nova" w:cstheme="minorHAnsi"/>
          <w:sz w:val="24"/>
          <w:szCs w:val="24"/>
          <w:lang w:val="pt"/>
        </w:rPr>
      </w:pPr>
    </w:p>
    <w:p w14:paraId="150C5817" w14:textId="5F7FAAFB" w:rsidR="00FB3075" w:rsidRPr="00DC7BAE" w:rsidRDefault="00FB3075" w:rsidP="00FB3075">
      <w:pPr>
        <w:pStyle w:val="Ttulo1"/>
        <w:numPr>
          <w:ilvl w:val="0"/>
          <w:numId w:val="1"/>
        </w:numPr>
        <w:tabs>
          <w:tab w:val="left" w:pos="665"/>
        </w:tabs>
        <w:spacing w:before="1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>RECURSOS DO EDITAL</w:t>
      </w:r>
      <w:r w:rsidR="00DC7BAE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br/>
      </w:r>
    </w:p>
    <w:p w14:paraId="70B1D245" w14:textId="77777777" w:rsidR="00DC7BAE" w:rsidRDefault="00FB3075" w:rsidP="00DC7BAE">
      <w:pPr>
        <w:spacing w:before="240" w:after="240"/>
        <w:rPr>
          <w:rFonts w:ascii="Calibri" w:eastAsia="Calibri" w:hAnsi="Calibri" w:cs="Calibri"/>
          <w:color w:val="FF0000"/>
          <w:sz w:val="24"/>
          <w:szCs w:val="24"/>
        </w:rPr>
      </w:pPr>
      <w:r w:rsidRPr="00CF2471">
        <w:rPr>
          <w:rFonts w:eastAsia="Arial Nova" w:cstheme="minorHAnsi"/>
          <w:color w:val="000000" w:themeColor="text1"/>
          <w:sz w:val="24"/>
          <w:szCs w:val="24"/>
          <w:lang w:val="pt"/>
        </w:rPr>
        <w:t xml:space="preserve">O presente edital possui valor total de </w:t>
      </w:r>
      <w:r w:rsidR="00DC7BAE">
        <w:rPr>
          <w:rFonts w:ascii="Calibri" w:eastAsia="Calibri" w:hAnsi="Calibri" w:cs="Calibri"/>
          <w:sz w:val="24"/>
          <w:szCs w:val="24"/>
        </w:rPr>
        <w:t>R$</w:t>
      </w:r>
      <w:r w:rsidR="00DC7BAE">
        <w:rPr>
          <w:rFonts w:ascii="Calibri" w:eastAsia="Calibri" w:hAnsi="Calibri" w:cs="Calibri"/>
          <w:color w:val="FF0000"/>
          <w:sz w:val="24"/>
          <w:szCs w:val="24"/>
        </w:rPr>
        <w:t xml:space="preserve"> 8.000,00 (oito mil reais)</w:t>
      </w:r>
    </w:p>
    <w:p w14:paraId="214B24E4" w14:textId="639B932D" w:rsidR="00FB3075" w:rsidRPr="00CF2471" w:rsidRDefault="00FB3075" w:rsidP="00FB3075">
      <w:pPr>
        <w:pStyle w:val="Ttulo1"/>
        <w:tabs>
          <w:tab w:val="left" w:pos="665"/>
        </w:tabs>
        <w:spacing w:before="1"/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Serão disponibilizadas </w:t>
      </w:r>
      <w:r w:rsidR="00DC7BAE">
        <w:rPr>
          <w:rFonts w:asciiTheme="minorHAnsi" w:eastAsia="Arial Nova" w:hAnsiTheme="minorHAnsi" w:cstheme="minorHAnsi"/>
          <w:color w:val="FF0000"/>
          <w:sz w:val="24"/>
          <w:szCs w:val="24"/>
          <w:lang w:val="pt"/>
        </w:rPr>
        <w:t>20 (vinte)</w:t>
      </w:r>
      <w:r w:rsidRPr="00CF2471">
        <w:rPr>
          <w:rFonts w:asciiTheme="minorHAnsi" w:eastAsia="Arial Nova" w:hAnsiTheme="minorHAnsi" w:cstheme="minorHAnsi"/>
          <w:color w:val="FF0000"/>
          <w:sz w:val="24"/>
          <w:szCs w:val="24"/>
          <w:lang w:val="pt"/>
        </w:rPr>
        <w:t xml:space="preserve"> </w:t>
      </w:r>
      <w:r w:rsidRPr="00CF2471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 xml:space="preserve">vagas com valor de </w:t>
      </w:r>
      <w:r w:rsidRPr="00CF2471">
        <w:rPr>
          <w:rFonts w:asciiTheme="minorHAnsi" w:eastAsia="Arial Nova" w:hAnsiTheme="minorHAnsi" w:cstheme="minorHAnsi"/>
          <w:color w:val="FF0000"/>
          <w:sz w:val="24"/>
          <w:szCs w:val="24"/>
          <w:lang w:val="pt"/>
        </w:rPr>
        <w:t>R$</w:t>
      </w:r>
      <w:r w:rsidR="00DC7BAE">
        <w:rPr>
          <w:rFonts w:asciiTheme="minorHAnsi" w:eastAsia="Arial Nova" w:hAnsiTheme="minorHAnsi" w:cstheme="minorHAnsi"/>
          <w:color w:val="FF0000"/>
          <w:sz w:val="24"/>
          <w:szCs w:val="24"/>
          <w:lang w:val="pt"/>
        </w:rPr>
        <w:t xml:space="preserve"> 400,00 (quatrocentos reais)</w:t>
      </w:r>
      <w:r w:rsidRPr="00CF2471">
        <w:rPr>
          <w:rFonts w:asciiTheme="minorHAnsi" w:eastAsia="Arial Nova" w:hAnsiTheme="minorHAnsi" w:cstheme="minorHAnsi"/>
          <w:color w:val="FF0000"/>
          <w:sz w:val="24"/>
          <w:szCs w:val="24"/>
          <w:lang w:val="pt"/>
        </w:rPr>
        <w:t xml:space="preserve"> </w:t>
      </w:r>
      <w:r w:rsidRPr="00CF2471">
        <w:rPr>
          <w:rFonts w:asciiTheme="minorHAnsi" w:eastAsia="Arial Nova" w:hAnsiTheme="minorHAnsi" w:cstheme="minorHAnsi"/>
          <w:color w:val="000000" w:themeColor="text1"/>
          <w:sz w:val="24"/>
          <w:szCs w:val="24"/>
          <w:lang w:val="pt"/>
        </w:rPr>
        <w:t>cada.</w:t>
      </w:r>
    </w:p>
    <w:p w14:paraId="5AD2F320" w14:textId="77777777" w:rsidR="00FB3075" w:rsidRPr="00CF2471" w:rsidRDefault="00FB3075" w:rsidP="00FB3075">
      <w:pPr>
        <w:spacing w:before="2" w:after="0"/>
        <w:rPr>
          <w:rFonts w:eastAsia="Arial Nova" w:cstheme="minorHAnsi"/>
          <w:sz w:val="24"/>
          <w:szCs w:val="24"/>
          <w:lang w:val="pt"/>
        </w:rPr>
      </w:pPr>
    </w:p>
    <w:p w14:paraId="36434834" w14:textId="2444574C" w:rsidR="00FB3075" w:rsidRPr="00DC7BAE" w:rsidRDefault="00FB3075" w:rsidP="00DC7BAE">
      <w:pPr>
        <w:pStyle w:val="Ttulo1"/>
        <w:tabs>
          <w:tab w:val="left" w:pos="665"/>
        </w:tabs>
        <w:spacing w:before="0"/>
        <w:ind w:left="670" w:hanging="245"/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</w:pP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>2.</w:t>
      </w:r>
      <w:r w:rsidRPr="00CF2471">
        <w:rPr>
          <w:rFonts w:asciiTheme="minorHAnsi" w:eastAsia="Arial Nova" w:hAnsiTheme="minorHAnsi" w:cstheme="minorHAnsi"/>
          <w:color w:val="auto"/>
          <w:sz w:val="24"/>
          <w:szCs w:val="24"/>
          <w:lang w:val="pt"/>
        </w:rPr>
        <w:t xml:space="preserve">  </w:t>
      </w:r>
      <w:r w:rsidRPr="00CF2471">
        <w:rPr>
          <w:rFonts w:asciiTheme="minorHAnsi" w:eastAsia="Arial Nova" w:hAnsiTheme="minorHAnsi" w:cstheme="minorHAnsi"/>
          <w:b/>
          <w:bCs/>
          <w:color w:val="auto"/>
          <w:sz w:val="24"/>
          <w:szCs w:val="24"/>
          <w:lang w:val="pt"/>
        </w:rPr>
        <w:t>DISTRIBUIÇÃO DE VAGAS E VALORES</w:t>
      </w:r>
    </w:p>
    <w:p w14:paraId="4E35BE91" w14:textId="77777777" w:rsidR="00FB3075" w:rsidRPr="00CF2471" w:rsidRDefault="00FB3075" w:rsidP="00FB3075">
      <w:pPr>
        <w:spacing w:before="38" w:after="0" w:line="276" w:lineRule="auto"/>
        <w:ind w:right="266"/>
        <w:jc w:val="both"/>
        <w:rPr>
          <w:rFonts w:eastAsia="Calibri" w:cstheme="minorHAnsi"/>
          <w:sz w:val="24"/>
          <w:szCs w:val="24"/>
          <w:lang w:val="pt"/>
        </w:rPr>
      </w:pPr>
    </w:p>
    <w:tbl>
      <w:tblPr>
        <w:tblpPr w:leftFromText="180" w:rightFromText="180" w:topFromText="180" w:bottomFromText="180" w:vertAnchor="text"/>
        <w:tblW w:w="9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8"/>
        <w:gridCol w:w="1348"/>
        <w:gridCol w:w="1349"/>
        <w:gridCol w:w="1452"/>
        <w:gridCol w:w="916"/>
        <w:gridCol w:w="1352"/>
        <w:gridCol w:w="1559"/>
      </w:tblGrid>
      <w:tr w:rsidR="00DC7BAE" w14:paraId="5B4FCA5D" w14:textId="77777777" w:rsidTr="00677D43">
        <w:trPr>
          <w:trHeight w:val="30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9C335" w14:textId="77777777" w:rsidR="00DC7BAE" w:rsidRDefault="00DC7BAE" w:rsidP="00DC7BAE">
            <w:pPr>
              <w:jc w:val="center"/>
              <w:rPr>
                <w:b/>
              </w:rPr>
            </w:pPr>
            <w:r>
              <w:rPr>
                <w:b/>
              </w:rPr>
              <w:t xml:space="preserve">Vagas ampla concorrência 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9941" w14:textId="77777777" w:rsidR="00DC7BAE" w:rsidRDefault="00DC7BAE" w:rsidP="00DC7BAE">
            <w:pPr>
              <w:jc w:val="center"/>
              <w:rPr>
                <w:b/>
              </w:rPr>
            </w:pPr>
            <w:r>
              <w:rPr>
                <w:b/>
              </w:rPr>
              <w:t xml:space="preserve">Cotas Pessoas negras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E13A7" w14:textId="77777777" w:rsidR="00DC7BAE" w:rsidRDefault="00DC7BAE" w:rsidP="00DC7BAE">
            <w:pPr>
              <w:jc w:val="center"/>
              <w:rPr>
                <w:b/>
              </w:rPr>
            </w:pPr>
            <w:r>
              <w:rPr>
                <w:b/>
              </w:rPr>
              <w:t>Cotas pessoas indígenas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4BA9F" w14:textId="77777777" w:rsidR="00DC7BAE" w:rsidRDefault="00DC7BAE" w:rsidP="00DC7BAE">
            <w:pPr>
              <w:jc w:val="center"/>
              <w:rPr>
                <w:b/>
              </w:rPr>
            </w:pPr>
            <w:r>
              <w:rPr>
                <w:b/>
              </w:rPr>
              <w:t>Cotas pessoas com deficiência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82E24" w14:textId="77777777" w:rsidR="00DC7BAE" w:rsidRDefault="00DC7BAE" w:rsidP="00DC7BAE">
            <w:pPr>
              <w:jc w:val="center"/>
              <w:rPr>
                <w:b/>
              </w:rPr>
            </w:pPr>
            <w:r>
              <w:rPr>
                <w:b/>
              </w:rPr>
              <w:t>Total de vagas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F06BF" w14:textId="77777777" w:rsidR="00DC7BAE" w:rsidRDefault="00DC7BAE" w:rsidP="00DC7BAE">
            <w:pPr>
              <w:jc w:val="center"/>
              <w:rPr>
                <w:b/>
              </w:rPr>
            </w:pPr>
            <w:r>
              <w:rPr>
                <w:b/>
              </w:rPr>
              <w:t>Valor do prêmio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2CE44" w14:textId="77777777" w:rsidR="00DC7BAE" w:rsidRDefault="00DC7BAE" w:rsidP="00DC7BAE">
            <w:pPr>
              <w:jc w:val="center"/>
              <w:rPr>
                <w:b/>
              </w:rPr>
            </w:pPr>
            <w:r>
              <w:rPr>
                <w:b/>
              </w:rPr>
              <w:t>Valor total</w:t>
            </w:r>
          </w:p>
        </w:tc>
      </w:tr>
      <w:tr w:rsidR="00DC7BAE" w:rsidRPr="005E6C2D" w14:paraId="7AA58FAF" w14:textId="77777777" w:rsidTr="00677D43">
        <w:trPr>
          <w:trHeight w:val="300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32C73" w14:textId="77777777" w:rsidR="00DC7BAE" w:rsidRPr="005E6C2D" w:rsidRDefault="00DC7BAE" w:rsidP="00DC7BA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D0960" w14:textId="77777777" w:rsidR="00DC7BAE" w:rsidRPr="005E6C2D" w:rsidRDefault="00DC7BAE" w:rsidP="00DC7BA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D7A4C" w14:textId="77777777" w:rsidR="00DC7BAE" w:rsidRPr="005E6C2D" w:rsidRDefault="00DC7BAE" w:rsidP="00DC7BA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987F6" w14:textId="77777777" w:rsidR="00DC7BAE" w:rsidRPr="005E6C2D" w:rsidRDefault="00DC7BAE" w:rsidP="00DC7BAE">
            <w:pPr>
              <w:jc w:val="center"/>
              <w:rPr>
                <w:color w:val="FF0000"/>
                <w:sz w:val="20"/>
                <w:szCs w:val="20"/>
              </w:rPr>
            </w:pPr>
            <w:r w:rsidRPr="005E6C2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18D62" w14:textId="77777777" w:rsidR="00DC7BAE" w:rsidRPr="005E6C2D" w:rsidRDefault="00DC7BAE" w:rsidP="00DC7BAE">
            <w:pPr>
              <w:jc w:val="center"/>
              <w:rPr>
                <w:color w:val="FF0000"/>
                <w:sz w:val="20"/>
                <w:szCs w:val="20"/>
              </w:rPr>
            </w:pPr>
            <w:r w:rsidRPr="005E6C2D"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9B81A" w14:textId="77777777" w:rsidR="00DC7BAE" w:rsidRPr="005E6C2D" w:rsidRDefault="00DC7BAE" w:rsidP="00DC7BAE">
            <w:pPr>
              <w:jc w:val="center"/>
              <w:rPr>
                <w:color w:val="FF0000"/>
                <w:sz w:val="20"/>
                <w:szCs w:val="20"/>
              </w:rPr>
            </w:pPr>
            <w:r w:rsidRPr="005E6C2D">
              <w:rPr>
                <w:color w:val="FF0000"/>
                <w:sz w:val="20"/>
                <w:szCs w:val="20"/>
              </w:rPr>
              <w:t>R$ 400,00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88C92" w14:textId="77777777" w:rsidR="00DC7BAE" w:rsidRPr="005E6C2D" w:rsidRDefault="00DC7BAE" w:rsidP="00DC7BAE">
            <w:pPr>
              <w:jc w:val="center"/>
              <w:rPr>
                <w:color w:val="FF0000"/>
                <w:sz w:val="20"/>
                <w:szCs w:val="20"/>
              </w:rPr>
            </w:pPr>
            <w:r w:rsidRPr="005E6C2D">
              <w:rPr>
                <w:color w:val="FF0000"/>
                <w:sz w:val="20"/>
                <w:szCs w:val="20"/>
              </w:rPr>
              <w:t>R$ 8.000,00</w:t>
            </w:r>
          </w:p>
        </w:tc>
      </w:tr>
    </w:tbl>
    <w:p w14:paraId="729B9A04" w14:textId="77777777" w:rsidR="00FB3075" w:rsidRDefault="00FB3075" w:rsidP="00FB3075">
      <w:pPr>
        <w:spacing w:after="0" w:line="276" w:lineRule="auto"/>
        <w:ind w:left="420" w:right="259"/>
        <w:jc w:val="both"/>
        <w:rPr>
          <w:rFonts w:eastAsia="Calibri" w:cstheme="minorHAnsi"/>
          <w:color w:val="FF0000"/>
          <w:sz w:val="24"/>
          <w:szCs w:val="24"/>
          <w:lang w:val="pt"/>
        </w:rPr>
      </w:pPr>
    </w:p>
    <w:p w14:paraId="5111AE44" w14:textId="77777777" w:rsidR="00FB3075" w:rsidRPr="00CF2471" w:rsidRDefault="00FB3075" w:rsidP="00FB3075">
      <w:pPr>
        <w:spacing w:after="0" w:line="276" w:lineRule="auto"/>
        <w:ind w:right="259"/>
        <w:jc w:val="both"/>
        <w:rPr>
          <w:rFonts w:eastAsia="Calibri" w:cstheme="minorHAnsi"/>
          <w:color w:val="FF0000"/>
          <w:sz w:val="24"/>
          <w:szCs w:val="24"/>
          <w:lang w:val="pt"/>
        </w:rPr>
      </w:pPr>
      <w:bookmarkStart w:id="0" w:name="_GoBack"/>
      <w:bookmarkEnd w:id="0"/>
    </w:p>
    <w:p w14:paraId="12CB4723" w14:textId="77777777" w:rsidR="008D205C" w:rsidRDefault="008D205C"/>
    <w:sectPr w:rsidR="008D205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E55C6" w14:textId="77777777" w:rsidR="003874A6" w:rsidRDefault="003874A6" w:rsidP="008D205C">
      <w:pPr>
        <w:spacing w:after="0" w:line="240" w:lineRule="auto"/>
      </w:pPr>
      <w:r>
        <w:separator/>
      </w:r>
    </w:p>
  </w:endnote>
  <w:endnote w:type="continuationSeparator" w:id="0">
    <w:p w14:paraId="7F0E674E" w14:textId="77777777" w:rsidR="003874A6" w:rsidRDefault="003874A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FA59A" w14:textId="69819428" w:rsidR="008D205C" w:rsidRDefault="006B3445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B1DBC71" wp14:editId="719F6684">
          <wp:simplePos x="0" y="0"/>
          <wp:positionH relativeFrom="column">
            <wp:posOffset>786765</wp:posOffset>
          </wp:positionH>
          <wp:positionV relativeFrom="paragraph">
            <wp:posOffset>-80010</wp:posOffset>
          </wp:positionV>
          <wp:extent cx="2505075" cy="460296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460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6F5EF" w14:textId="77777777" w:rsidR="003874A6" w:rsidRDefault="003874A6" w:rsidP="008D205C">
      <w:pPr>
        <w:spacing w:after="0" w:line="240" w:lineRule="auto"/>
      </w:pPr>
      <w:r>
        <w:separator/>
      </w:r>
    </w:p>
  </w:footnote>
  <w:footnote w:type="continuationSeparator" w:id="0">
    <w:p w14:paraId="3ECDCBE9" w14:textId="77777777" w:rsidR="003874A6" w:rsidRDefault="003874A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874A6"/>
    <w:rsid w:val="003E360E"/>
    <w:rsid w:val="0042073A"/>
    <w:rsid w:val="006B3445"/>
    <w:rsid w:val="008D205C"/>
    <w:rsid w:val="00A6295A"/>
    <w:rsid w:val="00B36641"/>
    <w:rsid w:val="00B83FAF"/>
    <w:rsid w:val="00C1150E"/>
    <w:rsid w:val="00DC7BAE"/>
    <w:rsid w:val="00FB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075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FB30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FB3075"/>
    <w:rPr>
      <w:b/>
      <w:bCs/>
    </w:rPr>
  </w:style>
  <w:style w:type="paragraph" w:customStyle="1" w:styleId="textocentralizado">
    <w:name w:val="texto_centralizado"/>
    <w:basedOn w:val="Normal"/>
    <w:rsid w:val="00FB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357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ASSOCIAÇÃO ARTÍSTICA E CULTURAL DE VERDEJANTE - ACAVE</cp:lastModifiedBy>
  <cp:revision>4</cp:revision>
  <dcterms:created xsi:type="dcterms:W3CDTF">2025-11-25T17:57:00Z</dcterms:created>
  <dcterms:modified xsi:type="dcterms:W3CDTF">2026-04-22T00:12:00Z</dcterms:modified>
</cp:coreProperties>
</file>